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Условия охраны здоровья обучающихся</w:t>
      </w:r>
    </w:p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в том числе инвалидов и лиц с ограниченными возможностями здоровья</w:t>
      </w:r>
    </w:p>
    <w:p w:rsidR="00927D6E" w:rsidRPr="00927D6E" w:rsidRDefault="000F3675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в МБ УДО «ЦТТ»</w:t>
      </w:r>
    </w:p>
    <w:p w:rsidR="00927D6E" w:rsidRPr="00927D6E" w:rsidRDefault="00134894" w:rsidP="00927D6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48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5" style="width:0;height:1.5pt" o:hralign="center" o:hrstd="t" o:hrnoshade="t" o:hr="t" fillcolor="#ccc" stroked="f"/>
        </w:pict>
      </w:r>
    </w:p>
    <w:p w:rsidR="00927D6E" w:rsidRPr="00927D6E" w:rsidRDefault="00927D6E" w:rsidP="00927D6E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униципальное бюджетное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учреждение 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дополнительного образования «Центр технического творчества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»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(далее- учреждение)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создаёт условия, гарантирующие 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охрану и укрепление здоровья обучающихся. 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Основные направления охраны здоровья: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определение оптимальной учебной нагрузки, режима учебных занятий и продолжительности каникул;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пропаганда и обучение навыкам здорового образа жизни, требованиям охраны труда;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организация и создание условий для профилактики заболеваний и оздор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овления обучающихся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• обеспечение безопасности 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обучающихся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во время пребывания в 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учреждении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 • профилактика несчастных случаев с 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обучающимися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во время пребывания в </w:t>
      </w:r>
      <w:r w:rsidR="000F367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учреждении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проведение санитарно-противоэпидемических и профилактических мероприятий.</w:t>
      </w:r>
    </w:p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Определение оптимальной учебной нагрузки, режима учебных занятий и продолжительности каникул.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         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На основании приказа </w:t>
      </w:r>
      <w:proofErr w:type="spellStart"/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России от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29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августа 2013 г. № 10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08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(с последующими изменениями) «Об утверждении Порядка организации и осуществления образовательной деятельности по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дополнительным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общеобразовательным программам»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, 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учреждение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создаёт условия для реализации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дополнительных 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общеобразовательных программ. Образовательная деятельность по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дополнительным 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общеобразовательным программам, в том числе адаптированным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дополнительным</w:t>
      </w:r>
      <w:r w:rsidRP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образовательным программам, организуется в соответствии с расписанием учебных занятий.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Учреждение реализует дополнительные общеобразовательные программы в течение всего календарного года, включая каникулярное время.</w:t>
      </w:r>
    </w:p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Пропаганда и обучение навыкам здорового образа жизни, организацию и создание условий для профилактики забол</w:t>
      </w:r>
      <w:r w:rsidR="000F3675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еваний и оздоровления обучающихся</w:t>
      </w:r>
    </w:p>
    <w:p w:rsidR="00927D6E" w:rsidRPr="00927D6E" w:rsidRDefault="00927D6E" w:rsidP="00653A77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       </w:t>
      </w:r>
      <w:proofErr w:type="gram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Приоритетным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для учреждения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является </w:t>
      </w:r>
      <w:proofErr w:type="spell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здоровьесберегающее</w:t>
      </w:r>
      <w:proofErr w:type="spell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воспитание, включающее в себя формирование у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обучающихся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здоровьесберегающими</w:t>
      </w:r>
      <w:proofErr w:type="spell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технологиями в процессе обучения; понимания влияния этой деятельности на развитие личности человека, на процесс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обучения и взрослую жизнь.</w:t>
      </w:r>
      <w:proofErr w:type="gramEnd"/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  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На </w:t>
      </w:r>
      <w:r w:rsidR="00122D6F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занятиях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систематически проводятся динамические паузы (физкультминутки) для снижения нервно-эмоционального напряжения, утомления зрительного анализатора,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помещения проветриваются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и.т.д.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Занятия техническими видами спорта (картинг, авиамоделизм), спортивн</w:t>
      </w:r>
      <w:proofErr w:type="gramStart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о-</w:t>
      </w:r>
      <w:proofErr w:type="gramEnd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познавательного туризма проводятся на территории учреждения (автодром, кордодром, спец- туристская площадка.</w:t>
      </w:r>
      <w:r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927D6E" w:rsidRPr="00927D6E" w:rsidRDefault="00653A77" w:rsidP="00653A77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Педагогами дополнительного образования и педагогам</w:t>
      </w:r>
      <w:proofErr w:type="gramStart"/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и-</w:t>
      </w:r>
      <w:proofErr w:type="gramEnd"/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организаторами </w:t>
      </w:r>
      <w:r w:rsidR="00927D6E"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на 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занятиях</w:t>
      </w:r>
      <w:r w:rsidR="00927D6E"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и родительских собраниях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(консультациях)</w:t>
      </w:r>
      <w:r w:rsidR="00927D6E"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проводятся беседы по профилактике употребления наркотических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средств и психотропных веществ</w:t>
      </w:r>
      <w:r w:rsidR="00927D6E"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. Проводятся </w:t>
      </w:r>
      <w:r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мероприятия</w:t>
      </w:r>
      <w:r w:rsidR="00927D6E"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, направленные на профилактику употребления наркотических средств и психотропных веществ. </w:t>
      </w:r>
      <w:r w:rsidR="00927D6E"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Система обеспечения безопасности </w:t>
      </w:r>
      <w:proofErr w:type="gramStart"/>
      <w:r w:rsidR="004325D0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обучающихся</w:t>
      </w:r>
      <w:proofErr w:type="gramEnd"/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 во время пребывания в </w:t>
      </w:r>
      <w:r w:rsidR="004325D0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учреждении</w:t>
      </w: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.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Формируется и достигается комплексная безопасность </w:t>
      </w:r>
      <w:r w:rsidR="004325D0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в процессе реализаций следующих направлений: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 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от</w:t>
      </w:r>
      <w:proofErr w:type="gram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23.07.2008); приказ Федерального агентства по образованию от 11 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lastRenderedPageBreak/>
        <w:t>ноября 2009 г. № 2013 «О мерах по обеспечению пожарной и антитеррористической безопасности образовательных учреждений»);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• Информационная безопасность (письмо </w:t>
      </w:r>
      <w:proofErr w:type="spell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Минздравсоцразвития</w:t>
      </w:r>
      <w:proofErr w:type="spell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927D6E" w:rsidRPr="00927D6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- </w:t>
      </w:r>
      <w:proofErr w:type="gram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Официальный</w:t>
      </w:r>
      <w:proofErr w:type="gram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сайта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учреждения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адаптирован для лиц с нарушением зрения (слабовидящих);</w:t>
      </w:r>
    </w:p>
    <w:p w:rsidR="00927D6E" w:rsidRPr="00927D6E" w:rsidRDefault="00927D6E" w:rsidP="00492F0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- Инвалидам обеспечивается помощь, необходимая для получения в доступной для них форме информации о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правилах предоставления услуги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;</w:t>
      </w:r>
      <w:r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27D6E" w:rsidRPr="00927D6E" w:rsidRDefault="00927D6E" w:rsidP="00492F0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Профилактика несчастных случаев с </w:t>
      </w:r>
      <w:proofErr w:type="gramStart"/>
      <w:r w:rsidR="004325D0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обучающимися</w:t>
      </w:r>
      <w:proofErr w:type="gramEnd"/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 во время пребывания в </w:t>
      </w:r>
      <w:r w:rsidR="004325D0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учреждении</w:t>
      </w:r>
      <w:bookmarkStart w:id="0" w:name="_GoBack"/>
      <w:bookmarkEnd w:id="0"/>
    </w:p>
    <w:p w:rsidR="00927D6E" w:rsidRPr="00927D6E" w:rsidRDefault="00927D6E" w:rsidP="00653A77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Профилактика несчастных случаев с учащимися во время пребывания в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учреждении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, проводится через реализацию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ежегодно утверждаемого 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Плана мероприятий по профилактике несчастных случаев с обучающимися во время пребывания в организации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.</w:t>
      </w:r>
      <w:proofErr w:type="gramEnd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</w:t>
      </w: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Расследование и учёт несчастных случаев </w:t>
      </w:r>
      <w:proofErr w:type="gramStart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</w:t>
      </w:r>
      <w:proofErr w:type="gram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</w:t>
      </w:r>
      <w:proofErr w:type="gramStart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обучающимися</w:t>
      </w:r>
      <w:proofErr w:type="gramEnd"/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во время пребывания в ОУ, в порядке, установленном федеральным органом исполнительной власти. </w:t>
      </w:r>
      <w:r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27D6E" w:rsidRPr="00927D6E" w:rsidRDefault="00927D6E" w:rsidP="00927D6E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Проведение санитарно-противоэпидемических и профилактических мероприятий</w:t>
      </w:r>
    </w:p>
    <w:p w:rsidR="00927D6E" w:rsidRPr="00492F0E" w:rsidRDefault="00927D6E" w:rsidP="00927D6E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Санитарно-противоэпидемические и профилактические мероприятия проводятся в соответствии с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Постановлением от 04.07.2014г.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val="en-US" w:eastAsia="ru-RU"/>
        </w:rPr>
        <w:t>N</w:t>
      </w:r>
      <w:r w:rsidR="00653A77" w:rsidRP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41 </w:t>
      </w:r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«Об утверждении </w:t>
      </w:r>
      <w:proofErr w:type="spellStart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СанПин</w:t>
      </w:r>
      <w:proofErr w:type="spellEnd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2.4.4.3172-14 «Санитарн</w:t>
      </w:r>
      <w:proofErr w:type="gramStart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о-</w:t>
      </w:r>
      <w:proofErr w:type="gramEnd"/>
      <w:r w:rsidR="00653A77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Постановлением главного санитарного врача Российской Федерации от 30.06.2020г. </w:t>
      </w:r>
      <w:r w:rsidR="00492F0E">
        <w:rPr>
          <w:rFonts w:ascii="Tahoma" w:eastAsia="Times New Roman" w:hAnsi="Tahoma" w:cs="Tahoma"/>
          <w:color w:val="000080"/>
          <w:sz w:val="18"/>
          <w:szCs w:val="18"/>
          <w:lang w:val="en-US" w:eastAsia="ru-RU"/>
        </w:rPr>
        <w:t>N</w:t>
      </w:r>
      <w:r w:rsidR="00492F0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16 «Об утверждении санитарно- эпидемиологических правил СП 3.1/2.4. 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92F0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коронавирусной</w:t>
      </w:r>
      <w:proofErr w:type="spellEnd"/>
      <w:r w:rsidR="00492F0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инфекции (</w:t>
      </w:r>
      <w:r w:rsidR="00492F0E">
        <w:rPr>
          <w:rFonts w:ascii="Tahoma" w:eastAsia="Times New Roman" w:hAnsi="Tahoma" w:cs="Tahoma"/>
          <w:color w:val="000080"/>
          <w:sz w:val="18"/>
          <w:szCs w:val="18"/>
          <w:lang w:val="en-US" w:eastAsia="ru-RU"/>
        </w:rPr>
        <w:t>COVID</w:t>
      </w:r>
      <w:r w:rsidR="00492F0E" w:rsidRPr="00492F0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-19</w:t>
      </w:r>
      <w:r w:rsidR="00492F0E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)».</w:t>
      </w:r>
    </w:p>
    <w:p w:rsidR="00927D6E" w:rsidRPr="00927D6E" w:rsidRDefault="00927D6E" w:rsidP="00927D6E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27D6E" w:rsidRPr="00927D6E" w:rsidRDefault="00927D6E" w:rsidP="00927D6E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7D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B2D08" w:rsidRDefault="001B2D08"/>
    <w:sectPr w:rsidR="001B2D08" w:rsidSect="0013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CB726A"/>
    <w:rsid w:val="000F3675"/>
    <w:rsid w:val="00122D6F"/>
    <w:rsid w:val="00134894"/>
    <w:rsid w:val="001B2D08"/>
    <w:rsid w:val="004325D0"/>
    <w:rsid w:val="00492F0E"/>
    <w:rsid w:val="00653A77"/>
    <w:rsid w:val="00927D6E"/>
    <w:rsid w:val="00CB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</cp:revision>
  <dcterms:created xsi:type="dcterms:W3CDTF">2020-10-12T07:57:00Z</dcterms:created>
  <dcterms:modified xsi:type="dcterms:W3CDTF">2020-10-12T07:57:00Z</dcterms:modified>
</cp:coreProperties>
</file>