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2456A" w:rsidRPr="0042456A" w:rsidTr="005C55E4">
        <w:tc>
          <w:tcPr>
            <w:tcW w:w="9571" w:type="dxa"/>
            <w:gridSpan w:val="2"/>
          </w:tcPr>
          <w:p w:rsidR="0042456A" w:rsidRPr="0042456A" w:rsidRDefault="0042456A" w:rsidP="0042456A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</w:t>
            </w:r>
          </w:p>
          <w:p w:rsidR="0042456A" w:rsidRPr="0042456A" w:rsidRDefault="0042456A" w:rsidP="0042456A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 «Центр технического творчества»</w:t>
            </w:r>
          </w:p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456A" w:rsidRPr="0042456A" w:rsidTr="005C55E4">
        <w:tc>
          <w:tcPr>
            <w:tcW w:w="4785" w:type="dxa"/>
            <w:hideMark/>
          </w:tcPr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2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Принята</w:t>
            </w:r>
            <w:proofErr w:type="gramEnd"/>
          </w:p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  Методического совета</w:t>
            </w:r>
          </w:p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   »  сентября  2022г.</w:t>
            </w:r>
          </w:p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4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</w:p>
        </w:tc>
        <w:tc>
          <w:tcPr>
            <w:tcW w:w="4786" w:type="dxa"/>
          </w:tcPr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456A" w:rsidRPr="0042456A" w:rsidRDefault="0042456A" w:rsidP="004245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245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Методическая разработка </w:t>
      </w:r>
      <w:proofErr w:type="gramStart"/>
      <w:r w:rsidRPr="004245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учебного</w:t>
      </w:r>
      <w:proofErr w:type="gramEnd"/>
      <w:r w:rsidRPr="004245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занятие по теме:</w:t>
      </w:r>
    </w:p>
    <w:p w:rsidR="009E1271" w:rsidRPr="009E1271" w:rsidRDefault="009E1271" w:rsidP="009E1271">
      <w:pPr>
        <w:jc w:val="center"/>
        <w:rPr>
          <w:rFonts w:ascii="Times New Roman" w:hAnsi="Times New Roman" w:cs="Times New Roman"/>
          <w:sz w:val="32"/>
          <w:szCs w:val="32"/>
        </w:rPr>
      </w:pPr>
      <w:r w:rsidRPr="009E1271">
        <w:rPr>
          <w:rFonts w:ascii="Times New Roman" w:hAnsi="Times New Roman" w:cs="Times New Roman"/>
          <w:b/>
          <w:bCs/>
          <w:iCs/>
          <w:sz w:val="32"/>
          <w:szCs w:val="32"/>
        </w:rPr>
        <w:t>«Красота и очарование химии»</w:t>
      </w:r>
    </w:p>
    <w:p w:rsidR="0042456A" w:rsidRPr="0042456A" w:rsidRDefault="0042456A" w:rsidP="0042456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245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Выполнил: педагог </w:t>
      </w:r>
      <w:proofErr w:type="gramStart"/>
      <w:r w:rsidRPr="004245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дополнительного</w:t>
      </w:r>
      <w:proofErr w:type="gramEnd"/>
      <w:r w:rsidRPr="004245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42456A" w:rsidRPr="0042456A" w:rsidRDefault="0042456A" w:rsidP="004245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245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образования МБ УДО «ЦТТ»  </w:t>
      </w:r>
    </w:p>
    <w:p w:rsidR="0042456A" w:rsidRPr="0042456A" w:rsidRDefault="0042456A" w:rsidP="004245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Наместникова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А.О</w:t>
      </w:r>
      <w:r w:rsidRPr="004245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</w:t>
      </w:r>
    </w:p>
    <w:p w:rsidR="0042456A" w:rsidRPr="0042456A" w:rsidRDefault="0042456A" w:rsidP="004245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Pr="0042456A" w:rsidRDefault="0042456A" w:rsidP="009E127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2456A" w:rsidRDefault="0042456A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2456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г. Бородино, 2022г. </w:t>
      </w:r>
    </w:p>
    <w:p w:rsidR="009E1271" w:rsidRPr="0042456A" w:rsidRDefault="009E1271" w:rsidP="004245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E1271" w:rsidRPr="00967608" w:rsidRDefault="00967608" w:rsidP="009E1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Вв</w:t>
      </w:r>
      <w:r w:rsidR="009E1271" w:rsidRPr="00967608">
        <w:rPr>
          <w:rFonts w:ascii="Times New Roman" w:hAnsi="Times New Roman" w:cs="Times New Roman"/>
          <w:bCs/>
          <w:iCs/>
          <w:sz w:val="24"/>
          <w:szCs w:val="24"/>
        </w:rPr>
        <w:t>одный урок «Красота и очарование химии»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iCs/>
          <w:sz w:val="24"/>
          <w:szCs w:val="24"/>
        </w:rPr>
        <w:t>Тип урока: </w:t>
      </w:r>
      <w:r w:rsidRPr="00967608">
        <w:rPr>
          <w:rFonts w:ascii="Times New Roman" w:hAnsi="Times New Roman" w:cs="Times New Roman"/>
          <w:sz w:val="24"/>
          <w:szCs w:val="24"/>
        </w:rPr>
        <w:t>Урок обобщения и систематизации знаний.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iCs/>
          <w:sz w:val="24"/>
          <w:szCs w:val="24"/>
        </w:rPr>
        <w:t>Формы организации </w:t>
      </w:r>
      <w:r w:rsidRPr="00967608">
        <w:rPr>
          <w:rFonts w:ascii="Times New Roman" w:hAnsi="Times New Roman" w:cs="Times New Roman"/>
          <w:sz w:val="24"/>
          <w:szCs w:val="24"/>
        </w:rPr>
        <w:t xml:space="preserve"> Фронтальная, групповая.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Цель: формирование целостного представления предмета «химия» как науки.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Задачи урока.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Образовательные: </w:t>
      </w:r>
      <w:r w:rsidRPr="00967608">
        <w:rPr>
          <w:rFonts w:ascii="Times New Roman" w:hAnsi="Times New Roman" w:cs="Times New Roman"/>
          <w:sz w:val="24"/>
          <w:szCs w:val="24"/>
        </w:rPr>
        <w:t>познакомить обучающихся с предметом химии; дать представление о химии как о точной науке, не лишенной лирики; представить точки зрения на происхождение слова “химия”; показать взаимосвязь химии с другими науками.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67608">
        <w:rPr>
          <w:rFonts w:ascii="Times New Roman" w:hAnsi="Times New Roman" w:cs="Times New Roman"/>
          <w:iCs/>
          <w:sz w:val="24"/>
          <w:szCs w:val="24"/>
        </w:rPr>
        <w:t>Развивающие: </w:t>
      </w:r>
      <w:hyperlink r:id="rId5" w:tooltip="Познавательное развитие" w:history="1">
        <w:r w:rsidRPr="009676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развитие познавательного</w:t>
        </w:r>
      </w:hyperlink>
      <w:r w:rsidRPr="00967608">
        <w:rPr>
          <w:rFonts w:ascii="Times New Roman" w:hAnsi="Times New Roman" w:cs="Times New Roman"/>
          <w:sz w:val="24"/>
          <w:szCs w:val="24"/>
        </w:rPr>
        <w:t> интереса к предмету; знакомство обучающихся с достижениями современной науки, с биографиями великих химиков.</w:t>
      </w:r>
      <w:proofErr w:type="gramEnd"/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Воспитательные: </w:t>
      </w:r>
      <w:r w:rsidRPr="00967608">
        <w:rPr>
          <w:rFonts w:ascii="Times New Roman" w:hAnsi="Times New Roman" w:cs="Times New Roman"/>
          <w:sz w:val="24"/>
          <w:szCs w:val="24"/>
        </w:rPr>
        <w:t>воспитание любви к своему Отечеству, гордости за достижения и успехи нашей страны в области науки; воспитание бережного отношения к своему здоровью; воспитание уважительного отношения к различным точкам зрения других людей.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iCs/>
          <w:sz w:val="24"/>
          <w:szCs w:val="24"/>
        </w:rPr>
        <w:t>I. Организационный момент.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Знакомство с группой.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iCs/>
          <w:sz w:val="24"/>
          <w:szCs w:val="24"/>
        </w:rPr>
        <w:t>II. Ход урока.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1. Актуализация знаний.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Какие ассоциации вызывает у вас слово “химия”?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К какой группе наук относится наука “химия”?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 xml:space="preserve">Ответы </w:t>
      </w:r>
      <w:proofErr w:type="gramStart"/>
      <w:r w:rsidRPr="009676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7608">
        <w:rPr>
          <w:rFonts w:ascii="Times New Roman" w:hAnsi="Times New Roman" w:cs="Times New Roman"/>
          <w:sz w:val="24"/>
          <w:szCs w:val="24"/>
        </w:rPr>
        <w:t>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2. Информация.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Имеется несколько точек зрения на происхождение слова “химия”.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Демонстрируются видеофрагменты</w:t>
      </w:r>
      <w:proofErr w:type="gramStart"/>
      <w:r w:rsidRPr="0096760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Педагог. </w:t>
      </w:r>
      <w:r w:rsidRPr="00967608">
        <w:rPr>
          <w:rFonts w:ascii="Times New Roman" w:hAnsi="Times New Roman" w:cs="Times New Roman"/>
          <w:iCs/>
          <w:sz w:val="24"/>
          <w:szCs w:val="24"/>
        </w:rPr>
        <w:t xml:space="preserve">Мы посмотрим фрагмент “История </w:t>
      </w:r>
      <w:proofErr w:type="gramStart"/>
      <w:r w:rsidRPr="00967608">
        <w:rPr>
          <w:rFonts w:ascii="Times New Roman" w:hAnsi="Times New Roman" w:cs="Times New Roman"/>
          <w:iCs/>
          <w:sz w:val="24"/>
          <w:szCs w:val="24"/>
        </w:rPr>
        <w:t>развития</w:t>
      </w:r>
      <w:proofErr w:type="gramEnd"/>
      <w:r w:rsidRPr="00967608">
        <w:rPr>
          <w:rFonts w:ascii="Times New Roman" w:hAnsi="Times New Roman" w:cs="Times New Roman"/>
          <w:iCs/>
          <w:sz w:val="24"/>
          <w:szCs w:val="24"/>
        </w:rPr>
        <w:t xml:space="preserve"> химии” в </w:t>
      </w:r>
      <w:proofErr w:type="gramStart"/>
      <w:r w:rsidRPr="00967608">
        <w:rPr>
          <w:rFonts w:ascii="Times New Roman" w:hAnsi="Times New Roman" w:cs="Times New Roman"/>
          <w:iCs/>
          <w:sz w:val="24"/>
          <w:szCs w:val="24"/>
        </w:rPr>
        <w:t>котором</w:t>
      </w:r>
      <w:proofErr w:type="gramEnd"/>
      <w:r w:rsidRPr="00967608">
        <w:rPr>
          <w:rFonts w:ascii="Times New Roman" w:hAnsi="Times New Roman" w:cs="Times New Roman"/>
          <w:iCs/>
          <w:sz w:val="24"/>
          <w:szCs w:val="24"/>
        </w:rPr>
        <w:t xml:space="preserve"> даны версии перевода слова “химия”.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а) </w:t>
      </w:r>
      <w:proofErr w:type="spellStart"/>
      <w:r w:rsidRPr="00967608">
        <w:rPr>
          <w:rFonts w:ascii="Times New Roman" w:hAnsi="Times New Roman" w:cs="Times New Roman"/>
          <w:iCs/>
          <w:sz w:val="24"/>
          <w:szCs w:val="24"/>
        </w:rPr>
        <w:t>Хми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967608">
        <w:rPr>
          <w:rFonts w:ascii="Times New Roman" w:hAnsi="Times New Roman" w:cs="Times New Roman"/>
          <w:sz w:val="24"/>
          <w:szCs w:val="24"/>
        </w:rPr>
        <w:t>египетск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>.) – “черная” земля. Древнее название Египта, где зародилась наука химия.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б) </w:t>
      </w:r>
      <w:proofErr w:type="spellStart"/>
      <w:r w:rsidRPr="00967608">
        <w:rPr>
          <w:rFonts w:ascii="Times New Roman" w:hAnsi="Times New Roman" w:cs="Times New Roman"/>
          <w:iCs/>
          <w:sz w:val="24"/>
          <w:szCs w:val="24"/>
        </w:rPr>
        <w:t>Кеме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967608">
        <w:rPr>
          <w:rFonts w:ascii="Times New Roman" w:hAnsi="Times New Roman" w:cs="Times New Roman"/>
          <w:sz w:val="24"/>
          <w:szCs w:val="24"/>
        </w:rPr>
        <w:t>египетск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>.) – “черная” наука. Алхимия как темная, дьявольская наука (сравнить с чернокнижием – колдовством, основанным на действии нечистой силы).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в) </w:t>
      </w:r>
      <w:proofErr w:type="spellStart"/>
      <w:r w:rsidRPr="00967608">
        <w:rPr>
          <w:rFonts w:ascii="Times New Roman" w:hAnsi="Times New Roman" w:cs="Times New Roman"/>
          <w:iCs/>
          <w:sz w:val="24"/>
          <w:szCs w:val="24"/>
        </w:rPr>
        <w:t>Хюма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967608">
        <w:rPr>
          <w:rFonts w:ascii="Times New Roman" w:hAnsi="Times New Roman" w:cs="Times New Roman"/>
          <w:sz w:val="24"/>
          <w:szCs w:val="24"/>
        </w:rPr>
        <w:t>древнегреч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>.) – “литье” металлов; того же корня и греческое </w:t>
      </w:r>
      <w:proofErr w:type="spellStart"/>
      <w:r w:rsidRPr="00967608">
        <w:rPr>
          <w:rFonts w:ascii="Times New Roman" w:hAnsi="Times New Roman" w:cs="Times New Roman"/>
          <w:iCs/>
          <w:sz w:val="24"/>
          <w:szCs w:val="24"/>
        </w:rPr>
        <w:t>хюмос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> – “сок”.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г) </w:t>
      </w:r>
      <w:r w:rsidRPr="00967608">
        <w:rPr>
          <w:rFonts w:ascii="Times New Roman" w:hAnsi="Times New Roman" w:cs="Times New Roman"/>
          <w:iCs/>
          <w:sz w:val="24"/>
          <w:szCs w:val="24"/>
        </w:rPr>
        <w:t>Ким</w:t>
      </w:r>
      <w:r w:rsidRPr="00967608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967608">
        <w:rPr>
          <w:rFonts w:ascii="Times New Roman" w:hAnsi="Times New Roman" w:cs="Times New Roman"/>
          <w:sz w:val="24"/>
          <w:szCs w:val="24"/>
        </w:rPr>
        <w:fldChar w:fldCharType="begin"/>
      </w:r>
      <w:r w:rsidRPr="00967608">
        <w:rPr>
          <w:rFonts w:ascii="Times New Roman" w:hAnsi="Times New Roman" w:cs="Times New Roman"/>
          <w:sz w:val="24"/>
          <w:szCs w:val="24"/>
        </w:rPr>
        <w:instrText xml:space="preserve"> HYPERLINK "https://pandia.ru/text/category/kulmztura_drevnego_kitaya/" \o "Культура Древнего Китая" </w:instrText>
      </w:r>
      <w:r w:rsidRPr="00967608">
        <w:rPr>
          <w:rFonts w:ascii="Times New Roman" w:hAnsi="Times New Roman" w:cs="Times New Roman"/>
          <w:sz w:val="24"/>
          <w:szCs w:val="24"/>
        </w:rPr>
        <w:fldChar w:fldCharType="separate"/>
      </w:r>
      <w:r w:rsidRPr="0096760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древнекитайск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fldChar w:fldCharType="end"/>
      </w:r>
      <w:r w:rsidRPr="00967608">
        <w:rPr>
          <w:rFonts w:ascii="Times New Roman" w:hAnsi="Times New Roman" w:cs="Times New Roman"/>
          <w:sz w:val="24"/>
          <w:szCs w:val="24"/>
        </w:rPr>
        <w:t>.) – “золото”. Тогда химию можно толковать как “</w:t>
      </w:r>
      <w:proofErr w:type="spellStart"/>
      <w:r w:rsidRPr="00967608">
        <w:rPr>
          <w:rFonts w:ascii="Times New Roman" w:hAnsi="Times New Roman" w:cs="Times New Roman"/>
          <w:sz w:val="24"/>
          <w:szCs w:val="24"/>
        </w:rPr>
        <w:t>златоделие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>”.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  <w:u w:val="single"/>
        </w:rPr>
        <w:lastRenderedPageBreak/>
        <w:t>Преподаватель:</w:t>
      </w:r>
      <w:r w:rsidRPr="00967608">
        <w:rPr>
          <w:rFonts w:ascii="Times New Roman" w:hAnsi="Times New Roman" w:cs="Times New Roman"/>
          <w:sz w:val="24"/>
          <w:szCs w:val="24"/>
        </w:rPr>
        <w:t> </w:t>
      </w:r>
      <w:r w:rsidRPr="00967608">
        <w:rPr>
          <w:rFonts w:ascii="Times New Roman" w:hAnsi="Times New Roman" w:cs="Times New Roman"/>
          <w:iCs/>
          <w:sz w:val="24"/>
          <w:szCs w:val="24"/>
        </w:rPr>
        <w:t>Сейчас химия – в центре наук: металлы и стекла, асфальт и бетон, краска на холстах и одежда, бумага и лекарства, тушь на ресницах и пища, ракетное топливо, бензин, зеленая трава и цветущие деревья – это все химия. Химию каждый носит в себе. Каждый из нас – это гигантский химический реактор, где синтезируется все, что нужно для нашей жизни. Запоминание и память, мышление и чувства, страсти и идеи – это все химия. То, что заставляет биться наши сердца – это тоже химия. Наша внешность – результат химии. И блеск ума, и блеск помады на губах – это все химия!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И многое из того что связано в нашей жизни с химией вам известно. В ходе урока я буду задавать вам различные вопросы. За каждый правильный ответ вы будете получать жетоны, в конце урока мы подведем итоги. Чтобы освежить ваши знания, проведем разминку.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3. Разминка.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iCs/>
          <w:sz w:val="24"/>
          <w:szCs w:val="24"/>
        </w:rPr>
        <w:t>Вопросы викторины “Такая ли уж сложная химия?”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• Почему мы дуем на спичку, когда хотим ее потушить?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(В выдыхаемом воздухе содержится </w:t>
      </w:r>
      <w:r w:rsidRPr="00967608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Pr="0096760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67608">
        <w:rPr>
          <w:rFonts w:ascii="Times New Roman" w:hAnsi="Times New Roman" w:cs="Times New Roman"/>
          <w:iCs/>
          <w:sz w:val="24"/>
          <w:szCs w:val="24"/>
        </w:rPr>
        <w:t>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• Почему горящий бензин нельзя тушить водой?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(Бензин легче воды и не смешивается с ней.)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• Как пронести в ладошке 1 литр воды, не пролив ни капли?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(Заморозить в лед.)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• Что теплее: три рубашки или рубашка тройной толщины?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(Три рубашки.)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• В каком море нельзя утонуть? Почему?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(В Мертвом море, оно очень соленое.)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• Что тяжелее: 1 кг железа или 1 кг ваты?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(Они равны.)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 xml:space="preserve">• Из 1 </w:t>
      </w:r>
      <w:proofErr w:type="gramStart"/>
      <w:r w:rsidRPr="0096760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67608">
        <w:rPr>
          <w:rFonts w:ascii="Times New Roman" w:hAnsi="Times New Roman" w:cs="Times New Roman"/>
          <w:sz w:val="24"/>
          <w:szCs w:val="24"/>
        </w:rPr>
        <w:t xml:space="preserve"> какого металла можно вытянуть проволоку длиной 2,5 км?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(Из золота, это самый пластичный металл.)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• Можно ли заполнить воздухом только половину баллона?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(Нельзя, газ занимает весь предоставленный объем)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• Что означает выражение “как с гуся вода”?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(Перья </w:t>
      </w:r>
      <w:hyperlink r:id="rId6" w:tooltip="Водоплавающие птицы" w:history="1">
        <w:r w:rsidRPr="00967608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водоплавающих птиц</w:t>
        </w:r>
      </w:hyperlink>
      <w:r w:rsidRPr="00967608">
        <w:rPr>
          <w:rFonts w:ascii="Times New Roman" w:hAnsi="Times New Roman" w:cs="Times New Roman"/>
          <w:iCs/>
          <w:sz w:val="24"/>
          <w:szCs w:val="24"/>
        </w:rPr>
        <w:t> не смачиваются водой, т. к. смазаны жиром, а жир отталкивает воду.)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gramStart"/>
      <w:r w:rsidRPr="00967608">
        <w:rPr>
          <w:rFonts w:ascii="Times New Roman" w:hAnsi="Times New Roman" w:cs="Times New Roman"/>
          <w:sz w:val="24"/>
          <w:szCs w:val="24"/>
        </w:rPr>
        <w:t>Соединения</w:t>
      </w:r>
      <w:proofErr w:type="gramEnd"/>
      <w:r w:rsidRPr="00967608">
        <w:rPr>
          <w:rFonts w:ascii="Times New Roman" w:hAnsi="Times New Roman" w:cs="Times New Roman"/>
          <w:sz w:val="24"/>
          <w:szCs w:val="24"/>
        </w:rPr>
        <w:t xml:space="preserve"> какого металла придают планете Марс красный оттенок?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(Соединения железа.)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• Три одинаковые горящие свечи одновременно накрыли тремя банками емкостью 0,4 л, 0,6 л и 1 л. Что при этом произойдет?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 xml:space="preserve"> (Свеча погаснет тем раньше, чем меньше объем банки.)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Преподаватель после каждого ответа говорит, к какой теме и классу относится вопрос.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4. Информация о химиках и химии.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Педагог: </w:t>
      </w:r>
      <w:r w:rsidRPr="00967608">
        <w:rPr>
          <w:rFonts w:ascii="Times New Roman" w:hAnsi="Times New Roman" w:cs="Times New Roman"/>
          <w:iCs/>
          <w:sz w:val="24"/>
          <w:szCs w:val="24"/>
        </w:rPr>
        <w:t>Нередки в истории химии случаи, когда с химиками происходили различные курьезные, а иногда и крайне опасные истории, которые помогали делать открытия, или открывали новые свойства веществ. Вот несколько таких случаев.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 xml:space="preserve">Жан Франсуа </w:t>
      </w:r>
      <w:proofErr w:type="spellStart"/>
      <w:r w:rsidRPr="00967608">
        <w:rPr>
          <w:rFonts w:ascii="Times New Roman" w:hAnsi="Times New Roman" w:cs="Times New Roman"/>
          <w:bCs/>
          <w:sz w:val="24"/>
          <w:szCs w:val="24"/>
        </w:rPr>
        <w:t>Пилатр</w:t>
      </w:r>
      <w:proofErr w:type="spellEnd"/>
      <w:r w:rsidRPr="00967608">
        <w:rPr>
          <w:rFonts w:ascii="Times New Roman" w:hAnsi="Times New Roman" w:cs="Times New Roman"/>
          <w:bCs/>
          <w:sz w:val="24"/>
          <w:szCs w:val="24"/>
        </w:rPr>
        <w:t xml:space="preserve"> де </w:t>
      </w:r>
      <w:proofErr w:type="spellStart"/>
      <w:r w:rsidRPr="00967608">
        <w:rPr>
          <w:rFonts w:ascii="Times New Roman" w:hAnsi="Times New Roman" w:cs="Times New Roman"/>
          <w:bCs/>
          <w:sz w:val="24"/>
          <w:szCs w:val="24"/>
        </w:rPr>
        <w:t>Розье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608">
        <w:rPr>
          <w:rFonts w:ascii="Times New Roman" w:hAnsi="Times New Roman" w:cs="Times New Roman"/>
          <w:sz w:val="24"/>
          <w:szCs w:val="24"/>
        </w:rPr>
        <w:t>Французкий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 xml:space="preserve"> химик, физик и воздухоплаватель Жан Франсуа </w:t>
      </w:r>
      <w:proofErr w:type="spellStart"/>
      <w:r w:rsidRPr="00967608">
        <w:rPr>
          <w:rFonts w:ascii="Times New Roman" w:hAnsi="Times New Roman" w:cs="Times New Roman"/>
          <w:sz w:val="24"/>
          <w:szCs w:val="24"/>
        </w:rPr>
        <w:t>Пилатр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967608">
        <w:rPr>
          <w:rFonts w:ascii="Times New Roman" w:hAnsi="Times New Roman" w:cs="Times New Roman"/>
          <w:sz w:val="24"/>
          <w:szCs w:val="24"/>
        </w:rPr>
        <w:t>Розье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 xml:space="preserve"> однажды заинтересовался вопросом: что будет, если вдохнуть </w:t>
      </w:r>
      <w:hyperlink r:id="rId7" w:tooltip="Водород" w:history="1">
        <w:r w:rsidRPr="009676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водород</w:t>
        </w:r>
      </w:hyperlink>
      <w:r w:rsidRPr="00967608">
        <w:rPr>
          <w:rFonts w:ascii="Times New Roman" w:hAnsi="Times New Roman" w:cs="Times New Roman"/>
          <w:sz w:val="24"/>
          <w:szCs w:val="24"/>
        </w:rPr>
        <w:t xml:space="preserve">? Не ощутив после первого вздоха никакого эффекта, ученый решил выяснить проникает ли водород в легкие. Для этого он ещё раз вдохнул водород и выдохнул его на пламя свечи. Раздался оглушительный взрыв, от которого </w:t>
      </w:r>
      <w:proofErr w:type="gramStart"/>
      <w:r w:rsidRPr="00967608">
        <w:rPr>
          <w:rFonts w:ascii="Times New Roman" w:hAnsi="Times New Roman" w:cs="Times New Roman"/>
          <w:sz w:val="24"/>
          <w:szCs w:val="24"/>
        </w:rPr>
        <w:t>контуженный</w:t>
      </w:r>
      <w:proofErr w:type="gramEnd"/>
      <w:r w:rsidRPr="00967608">
        <w:rPr>
          <w:rFonts w:ascii="Times New Roman" w:hAnsi="Times New Roman" w:cs="Times New Roman"/>
          <w:sz w:val="24"/>
          <w:szCs w:val="24"/>
        </w:rPr>
        <w:t xml:space="preserve"> экспериментатор был отброшен взрывной волной на 3 метра. Впоследствии он вспоминал о случившемся: « Взрыв </w:t>
      </w:r>
      <w:proofErr w:type="gramStart"/>
      <w:r w:rsidRPr="00967608">
        <w:rPr>
          <w:rFonts w:ascii="Times New Roman" w:hAnsi="Times New Roman" w:cs="Times New Roman"/>
          <w:sz w:val="24"/>
          <w:szCs w:val="24"/>
        </w:rPr>
        <w:t>был ужасен… Я думал</w:t>
      </w:r>
      <w:proofErr w:type="gramEnd"/>
      <w:r w:rsidRPr="00967608">
        <w:rPr>
          <w:rFonts w:ascii="Times New Roman" w:hAnsi="Times New Roman" w:cs="Times New Roman"/>
          <w:sz w:val="24"/>
          <w:szCs w:val="24"/>
        </w:rPr>
        <w:t>, что у меня вылетят все зубы вместе с корнями».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Преподаватель:</w:t>
      </w:r>
      <w:r w:rsidRPr="00967608">
        <w:rPr>
          <w:rFonts w:ascii="Times New Roman" w:hAnsi="Times New Roman" w:cs="Times New Roman"/>
          <w:sz w:val="24"/>
          <w:szCs w:val="24"/>
        </w:rPr>
        <w:t> </w:t>
      </w:r>
      <w:r w:rsidRPr="00967608">
        <w:rPr>
          <w:rFonts w:ascii="Times New Roman" w:hAnsi="Times New Roman" w:cs="Times New Roman"/>
          <w:iCs/>
          <w:sz w:val="24"/>
          <w:szCs w:val="24"/>
        </w:rPr>
        <w:t>Почему произошел взрыв? Какое свойство водорода было открыто в результате этого опыта?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iCs/>
          <w:sz w:val="24"/>
          <w:szCs w:val="24"/>
        </w:rPr>
        <w:t>Кухарка Берцелиуса.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Жители одного небольшого городка, в котором жил и работал знаменитый шведский ученый</w:t>
      </w:r>
      <w:proofErr w:type="gramStart"/>
      <w:r w:rsidRPr="0096760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7608">
        <w:rPr>
          <w:rFonts w:ascii="Times New Roman" w:hAnsi="Times New Roman" w:cs="Times New Roman"/>
          <w:sz w:val="24"/>
          <w:szCs w:val="24"/>
        </w:rPr>
        <w:t xml:space="preserve"> спросили однажды его кухарку: “Чем, собственно, занимается твой хозяин?”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67608">
        <w:rPr>
          <w:rFonts w:ascii="Times New Roman" w:hAnsi="Times New Roman" w:cs="Times New Roman"/>
          <w:sz w:val="24"/>
          <w:szCs w:val="24"/>
        </w:rPr>
        <w:t>“Не могу сказать в точности, – ответила она, – Он берет большую колбу с какой-то жидкостью, выливает из нее в маленькую, встряхивает, выливает еще в меньшую, опять встряхивает и выливает в совсем маленькую…”</w:t>
      </w:r>
      <w:proofErr w:type="gramEnd"/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“А потом?”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“А потом выливает все вон!”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  <w:u w:val="single"/>
        </w:rPr>
        <w:t>Рассказ сопровождается демонстрацией опыта на экране.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 xml:space="preserve">Для опыта берется 4 колбы разных размеров. В большую колбу сначала наливают бесцветный раствор щелочи, меньшую по размеру колбу заранее смачивают раствором фенолфталеина. Раствор щелочи выливают в колбу с фенолфталеином, раствор окрашивается в малиновый цвет. В третью колбу, еще меньших размеров, наливают немного раствора соляной кислоты более высокой концентрации, чем раствор щелочи, а затем в нее выливают окрашенный раствор щелочи. В третьей колбе происходит обесцвечивание раствора. А когда всю смесь выливают в совсем маленькую колбу, в </w:t>
      </w:r>
      <w:r w:rsidRPr="00967608">
        <w:rPr>
          <w:rFonts w:ascii="Times New Roman" w:hAnsi="Times New Roman" w:cs="Times New Roman"/>
          <w:sz w:val="24"/>
          <w:szCs w:val="24"/>
        </w:rPr>
        <w:lastRenderedPageBreak/>
        <w:t>которой находится немного концентрированного раствора щелочи, то раствор снова приобретает малиновый цвет.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Преподаватель:</w:t>
      </w:r>
      <w:r w:rsidRPr="00967608">
        <w:rPr>
          <w:rFonts w:ascii="Times New Roman" w:hAnsi="Times New Roman" w:cs="Times New Roman"/>
          <w:sz w:val="24"/>
          <w:szCs w:val="24"/>
        </w:rPr>
        <w:t> </w:t>
      </w:r>
      <w:r w:rsidRPr="00967608">
        <w:rPr>
          <w:rFonts w:ascii="Times New Roman" w:hAnsi="Times New Roman" w:cs="Times New Roman"/>
          <w:iCs/>
          <w:sz w:val="24"/>
          <w:szCs w:val="24"/>
        </w:rPr>
        <w:t>Объясните, ребята, что происходит в колбах? Почему изменяется цвет раствора?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Николай Дмитриевич Зелинский</w:t>
      </w:r>
      <w:r w:rsidRPr="00967608">
        <w:rPr>
          <w:rFonts w:ascii="Times New Roman" w:hAnsi="Times New Roman" w:cs="Times New Roman"/>
          <w:sz w:val="24"/>
          <w:szCs w:val="24"/>
        </w:rPr>
        <w:t>. В 1885 году известный русский ученый химик получил серьезное отравление. Работая в лаборатории Мейера в Гёттингене, он впервые синтезировал 2,2 –</w:t>
      </w:r>
      <w:proofErr w:type="spellStart"/>
      <w:r w:rsidRPr="00967608">
        <w:rPr>
          <w:rFonts w:ascii="Times New Roman" w:hAnsi="Times New Roman" w:cs="Times New Roman"/>
          <w:sz w:val="24"/>
          <w:szCs w:val="24"/>
        </w:rPr>
        <w:t>дихлордиэтилсульфид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>. От воздействия этого вещества на руках, лице и теле кожа воспалилась и покраснела, на ней образовались волдыри. Несколько месяцев Зелинский провел в больнице. Впоследствии это вещество использовалось немецкой армией в годы первой мировой войны в качестве боевого отравляющего вещества.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Преподаватель: </w:t>
      </w:r>
      <w:r w:rsidRPr="00967608">
        <w:rPr>
          <w:rFonts w:ascii="Times New Roman" w:hAnsi="Times New Roman" w:cs="Times New Roman"/>
          <w:iCs/>
          <w:sz w:val="24"/>
          <w:szCs w:val="24"/>
        </w:rPr>
        <w:t>Как ещё называют</w:t>
      </w:r>
      <w:r w:rsidRPr="00967608">
        <w:rPr>
          <w:rFonts w:ascii="Times New Roman" w:hAnsi="Times New Roman" w:cs="Times New Roman"/>
          <w:bCs/>
          <w:iCs/>
          <w:sz w:val="24"/>
          <w:szCs w:val="24"/>
        </w:rPr>
        <w:t> это</w:t>
      </w:r>
      <w:r w:rsidRPr="00967608">
        <w:rPr>
          <w:rFonts w:ascii="Times New Roman" w:hAnsi="Times New Roman" w:cs="Times New Roman"/>
          <w:iCs/>
          <w:sz w:val="24"/>
          <w:szCs w:val="24"/>
        </w:rPr>
        <w:t> вещество, которое впервые синтезировал</w:t>
      </w:r>
      <w:proofErr w:type="gramStart"/>
      <w:r w:rsidRPr="00967608">
        <w:rPr>
          <w:rFonts w:ascii="Times New Roman" w:hAnsi="Times New Roman" w:cs="Times New Roman"/>
          <w:iCs/>
          <w:sz w:val="24"/>
          <w:szCs w:val="24"/>
        </w:rPr>
        <w:t xml:space="preserve"> .</w:t>
      </w:r>
      <w:proofErr w:type="gramEnd"/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(иприт)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Преподаватель:</w:t>
      </w:r>
      <w:r w:rsidRPr="00967608">
        <w:rPr>
          <w:rFonts w:ascii="Times New Roman" w:hAnsi="Times New Roman" w:cs="Times New Roman"/>
          <w:sz w:val="24"/>
          <w:szCs w:val="24"/>
        </w:rPr>
        <w:t> </w:t>
      </w:r>
      <w:r w:rsidRPr="00967608">
        <w:rPr>
          <w:rFonts w:ascii="Times New Roman" w:hAnsi="Times New Roman" w:cs="Times New Roman"/>
          <w:iCs/>
          <w:sz w:val="24"/>
          <w:szCs w:val="24"/>
        </w:rPr>
        <w:t>В настоящее время по сравнению с XVIII и XIX вв. взгляды на проблему сохранения здоровья кардинально изменились. Сейчас здравомыслящему человеку и в голову не придет пробовать неизвестные вещества, поджигать неизвестные газы и носить в кармане ампулы с радиоактивными веществами. При проведении химических опытов необходимо соблюдать требования </w:t>
      </w:r>
      <w:hyperlink r:id="rId8" w:tooltip="Техника безопасности" w:history="1">
        <w:r w:rsidRPr="00967608">
          <w:rPr>
            <w:rStyle w:val="a3"/>
            <w:rFonts w:ascii="Times New Roman" w:hAnsi="Times New Roman" w:cs="Times New Roman"/>
            <w:iCs/>
            <w:sz w:val="24"/>
            <w:szCs w:val="24"/>
          </w:rPr>
          <w:t>техники безопасности</w:t>
        </w:r>
      </w:hyperlink>
      <w:r w:rsidRPr="00967608">
        <w:rPr>
          <w:rFonts w:ascii="Times New Roman" w:hAnsi="Times New Roman" w:cs="Times New Roman"/>
          <w:iCs/>
          <w:sz w:val="24"/>
          <w:szCs w:val="24"/>
        </w:rPr>
        <w:t>, с которыми мы сейчас познакомимся, прежде чем приступить к следующему этапу урока.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iCs/>
          <w:sz w:val="24"/>
          <w:szCs w:val="24"/>
        </w:rPr>
        <w:t>6. Игра “Что в черном ящике?”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Группа делится на команды по 4 человека.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Педагог: </w:t>
      </w:r>
      <w:r w:rsidRPr="00967608">
        <w:rPr>
          <w:rFonts w:ascii="Times New Roman" w:hAnsi="Times New Roman" w:cs="Times New Roman"/>
          <w:iCs/>
          <w:sz w:val="24"/>
          <w:szCs w:val="24"/>
        </w:rPr>
        <w:t>Задание командам: по описанию особенностей свойств, истории открытия, знакомых областей применения вам надо угадать, о каком веществе идет речь. Угадав вещество с первой попытки, вы получаете 5 баллов, со второй – 4 балла и т. д.</w:t>
      </w:r>
      <w:r w:rsidRPr="00967608">
        <w:rPr>
          <w:rFonts w:ascii="Times New Roman" w:hAnsi="Times New Roman" w:cs="Times New Roman"/>
          <w:sz w:val="24"/>
          <w:szCs w:val="24"/>
        </w:rPr>
        <w:t> </w:t>
      </w:r>
      <w:r w:rsidRPr="00967608">
        <w:rPr>
          <w:rFonts w:ascii="Times New Roman" w:hAnsi="Times New Roman" w:cs="Times New Roman"/>
          <w:iCs/>
          <w:sz w:val="24"/>
          <w:szCs w:val="24"/>
        </w:rPr>
        <w:t>Ответы даются в письменном виде, чтобы другие команды могли продолжить игру. Если команда дала неправильный ответ, она имеет право продолжить игру, но получает минус 1 балл.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По итогам двух-трех туров определяется команда-победитель, которая получает приз.</w:t>
      </w:r>
    </w:p>
    <w:p w:rsidR="00967608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 xml:space="preserve">Ведущий дает правильный ответ в конце каждого тура. 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Первое вещество: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1) Это вещество в старину называли </w:t>
      </w:r>
      <w:hyperlink r:id="rId9" w:tooltip="Властитель" w:history="1">
        <w:r w:rsidRPr="009676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властителем</w:t>
        </w:r>
      </w:hyperlink>
      <w:r w:rsidRPr="00967608">
        <w:rPr>
          <w:rFonts w:ascii="Times New Roman" w:hAnsi="Times New Roman" w:cs="Times New Roman"/>
          <w:sz w:val="24"/>
          <w:szCs w:val="24"/>
        </w:rPr>
        <w:t> жизни и смерти. Его приносили в жертву богам, а иногда поклонялись как божеству.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(5 баллов.)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2) Оно служило мерилом богатства, могущества, стойкости, власти, считалось хранителем молодости и красоты.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(4 балла.)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lastRenderedPageBreak/>
        <w:t>3) По поверьям, оно обладает способностью помогать человеку во всех его делах, спасать от бед и напастей.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(3 балла.)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4) “Из воды родится, а воды боится”.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(2 балла.)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5) Широко применяется в быту, в кулинарии, в кожевенном деле, в </w:t>
      </w:r>
      <w:hyperlink r:id="rId10" w:tooltip="Текстиль" w:history="1">
        <w:r w:rsidRPr="009676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текстильной</w:t>
        </w:r>
      </w:hyperlink>
      <w:r w:rsidRPr="00967608">
        <w:rPr>
          <w:rFonts w:ascii="Times New Roman" w:hAnsi="Times New Roman" w:cs="Times New Roman"/>
          <w:sz w:val="24"/>
          <w:szCs w:val="24"/>
        </w:rPr>
        <w:t> промышленности и других.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(1 балл.)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67608">
        <w:rPr>
          <w:rFonts w:ascii="Times New Roman" w:hAnsi="Times New Roman" w:cs="Times New Roman"/>
          <w:iCs/>
          <w:sz w:val="24"/>
          <w:szCs w:val="24"/>
        </w:rPr>
        <w:t>(Ответ.</w:t>
      </w:r>
      <w:proofErr w:type="gramEnd"/>
      <w:r w:rsidRPr="00967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67608">
        <w:rPr>
          <w:rFonts w:ascii="Times New Roman" w:hAnsi="Times New Roman" w:cs="Times New Roman"/>
          <w:sz w:val="24"/>
          <w:szCs w:val="24"/>
        </w:rPr>
        <w:t>Поваренная соль.)</w:t>
      </w:r>
      <w:proofErr w:type="gramEnd"/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Второе вещество: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1) Древние египтяне называли его “</w:t>
      </w:r>
      <w:proofErr w:type="spellStart"/>
      <w:r w:rsidRPr="00967608">
        <w:rPr>
          <w:rFonts w:ascii="Times New Roman" w:hAnsi="Times New Roman" w:cs="Times New Roman"/>
          <w:sz w:val="24"/>
          <w:szCs w:val="24"/>
        </w:rPr>
        <w:t>вааепере</w:t>
      </w:r>
      <w:proofErr w:type="spellEnd"/>
      <w:r w:rsidRPr="00967608">
        <w:rPr>
          <w:rFonts w:ascii="Times New Roman" w:hAnsi="Times New Roman" w:cs="Times New Roman"/>
          <w:sz w:val="24"/>
          <w:szCs w:val="24"/>
        </w:rPr>
        <w:t>”, что означает “родившееся на небе”.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(5 баллов.)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2) Древние копты называли его “камнем неба”.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(4 балла.)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3) Изделия из него ценились дороже золота. Только очень богатые люди могли иметь изготовленные из него кольца и броши.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(3 балла.)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4) Алхимики считали его настолько неблагородным металлом, что и заниматься им не стоит.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(2 балла.)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sz w:val="24"/>
          <w:szCs w:val="24"/>
        </w:rPr>
        <w:t>5) По его имени назван век. Это пластичный мягкий металл.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iCs/>
          <w:sz w:val="24"/>
          <w:szCs w:val="24"/>
        </w:rPr>
        <w:t>(1 балл.)</w:t>
      </w:r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67608">
        <w:rPr>
          <w:rFonts w:ascii="Times New Roman" w:hAnsi="Times New Roman" w:cs="Times New Roman"/>
          <w:sz w:val="24"/>
          <w:szCs w:val="24"/>
        </w:rPr>
        <w:t>(</w:t>
      </w:r>
      <w:r w:rsidRPr="00967608">
        <w:rPr>
          <w:rFonts w:ascii="Times New Roman" w:hAnsi="Times New Roman" w:cs="Times New Roman"/>
          <w:iCs/>
          <w:sz w:val="24"/>
          <w:szCs w:val="24"/>
        </w:rPr>
        <w:t>Ответ</w:t>
      </w:r>
      <w:r w:rsidRPr="009676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7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608">
        <w:rPr>
          <w:rFonts w:ascii="Times New Roman" w:hAnsi="Times New Roman" w:cs="Times New Roman"/>
          <w:sz w:val="24"/>
          <w:szCs w:val="24"/>
        </w:rPr>
        <w:t>Железо.)</w:t>
      </w:r>
      <w:proofErr w:type="gramEnd"/>
    </w:p>
    <w:p w:rsidR="009E1271" w:rsidRPr="00967608" w:rsidRDefault="009E1271" w:rsidP="009E1271">
      <w:pPr>
        <w:rPr>
          <w:rFonts w:ascii="Times New Roman" w:hAnsi="Times New Roman" w:cs="Times New Roman"/>
          <w:sz w:val="24"/>
          <w:szCs w:val="24"/>
        </w:rPr>
      </w:pPr>
      <w:r w:rsidRPr="00967608">
        <w:rPr>
          <w:rFonts w:ascii="Times New Roman" w:hAnsi="Times New Roman" w:cs="Times New Roman"/>
          <w:bCs/>
          <w:sz w:val="24"/>
          <w:szCs w:val="24"/>
        </w:rPr>
        <w:t>П</w:t>
      </w:r>
      <w:r w:rsidR="00967608" w:rsidRPr="00967608">
        <w:rPr>
          <w:rFonts w:ascii="Times New Roman" w:hAnsi="Times New Roman" w:cs="Times New Roman"/>
          <w:bCs/>
          <w:sz w:val="24"/>
          <w:szCs w:val="24"/>
        </w:rPr>
        <w:t>едагог</w:t>
      </w:r>
      <w:r w:rsidRPr="00967608">
        <w:rPr>
          <w:rFonts w:ascii="Times New Roman" w:hAnsi="Times New Roman" w:cs="Times New Roman"/>
          <w:bCs/>
          <w:sz w:val="24"/>
          <w:szCs w:val="24"/>
        </w:rPr>
        <w:t>:</w:t>
      </w:r>
      <w:r w:rsidRPr="00967608">
        <w:rPr>
          <w:rFonts w:ascii="Times New Roman" w:hAnsi="Times New Roman" w:cs="Times New Roman"/>
          <w:sz w:val="24"/>
          <w:szCs w:val="24"/>
        </w:rPr>
        <w:t> </w:t>
      </w:r>
      <w:r w:rsidRPr="00967608">
        <w:rPr>
          <w:rFonts w:ascii="Times New Roman" w:hAnsi="Times New Roman" w:cs="Times New Roman"/>
          <w:iCs/>
          <w:sz w:val="24"/>
          <w:szCs w:val="24"/>
        </w:rPr>
        <w:t>В заключение хочу пожелать вам </w:t>
      </w:r>
      <w:r w:rsidRPr="00967608">
        <w:rPr>
          <w:rFonts w:ascii="Times New Roman" w:hAnsi="Times New Roman" w:cs="Times New Roman"/>
          <w:bCs/>
          <w:iCs/>
          <w:sz w:val="24"/>
          <w:szCs w:val="24"/>
        </w:rPr>
        <w:t>«подольше оставаться почемучками, с любопытством и вниманием наблюдать окружающий вас мир. И тогда, может быть, кому то из вас улыбнется его </w:t>
      </w:r>
      <w:hyperlink r:id="rId11" w:tooltip="Величество" w:history="1">
        <w:r w:rsidRPr="00967608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величество</w:t>
        </w:r>
      </w:hyperlink>
      <w:r w:rsidRPr="00967608">
        <w:rPr>
          <w:rFonts w:ascii="Times New Roman" w:hAnsi="Times New Roman" w:cs="Times New Roman"/>
          <w:bCs/>
          <w:iCs/>
          <w:sz w:val="24"/>
          <w:szCs w:val="24"/>
        </w:rPr>
        <w:t> случай. Но случай помогает только подготовленному уму…»</w:t>
      </w:r>
      <w:r w:rsidRPr="00967608">
        <w:rPr>
          <w:rFonts w:ascii="Times New Roman" w:hAnsi="Times New Roman" w:cs="Times New Roman"/>
          <w:iCs/>
          <w:sz w:val="24"/>
          <w:szCs w:val="24"/>
        </w:rPr>
        <w:t> – этими словами выдающегося французского химика и </w:t>
      </w:r>
      <w:hyperlink r:id="rId12" w:tooltip="Микробиология" w:history="1">
        <w:r w:rsidRPr="00967608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микробиолога</w:t>
        </w:r>
      </w:hyperlink>
      <w:r w:rsidRPr="00967608">
        <w:rPr>
          <w:rFonts w:ascii="Times New Roman" w:hAnsi="Times New Roman" w:cs="Times New Roman"/>
          <w:iCs/>
          <w:sz w:val="24"/>
          <w:szCs w:val="24"/>
        </w:rPr>
        <w:t> Луи Пасте</w:t>
      </w:r>
      <w:r w:rsidR="00967608" w:rsidRPr="00967608">
        <w:rPr>
          <w:rFonts w:ascii="Times New Roman" w:hAnsi="Times New Roman" w:cs="Times New Roman"/>
          <w:iCs/>
          <w:sz w:val="24"/>
          <w:szCs w:val="24"/>
        </w:rPr>
        <w:t>ра мне бы хотелось закончить наше занятие</w:t>
      </w:r>
      <w:r w:rsidRPr="00967608">
        <w:rPr>
          <w:rFonts w:ascii="Times New Roman" w:hAnsi="Times New Roman" w:cs="Times New Roman"/>
          <w:iCs/>
          <w:sz w:val="24"/>
          <w:szCs w:val="24"/>
        </w:rPr>
        <w:t>.</w:t>
      </w:r>
    </w:p>
    <w:p w:rsidR="0042456A" w:rsidRPr="00967608" w:rsidRDefault="0042456A" w:rsidP="0042456A">
      <w:pPr>
        <w:rPr>
          <w:rFonts w:ascii="Times New Roman" w:hAnsi="Times New Roman" w:cs="Times New Roman"/>
          <w:sz w:val="24"/>
          <w:szCs w:val="24"/>
        </w:rPr>
      </w:pPr>
    </w:p>
    <w:p w:rsidR="002649FC" w:rsidRPr="00967608" w:rsidRDefault="002649FC">
      <w:pPr>
        <w:rPr>
          <w:rFonts w:ascii="Times New Roman" w:hAnsi="Times New Roman" w:cs="Times New Roman"/>
          <w:sz w:val="24"/>
          <w:szCs w:val="24"/>
        </w:rPr>
      </w:pPr>
    </w:p>
    <w:sectPr w:rsidR="002649FC" w:rsidRPr="00967608" w:rsidSect="0026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4E7F"/>
    <w:multiLevelType w:val="multilevel"/>
    <w:tmpl w:val="41C2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6650C"/>
    <w:multiLevelType w:val="multilevel"/>
    <w:tmpl w:val="9DAA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84641"/>
    <w:multiLevelType w:val="multilevel"/>
    <w:tmpl w:val="FD14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EE073C"/>
    <w:multiLevelType w:val="multilevel"/>
    <w:tmpl w:val="6A70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2456A"/>
    <w:rsid w:val="002649FC"/>
    <w:rsid w:val="0042456A"/>
    <w:rsid w:val="00967608"/>
    <w:rsid w:val="009E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5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2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9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7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50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25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61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44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90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240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71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43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205016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372400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729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9544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0147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398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363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469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92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092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25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26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8498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80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445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66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2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74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47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94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13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4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9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035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6592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15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877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4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0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11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99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7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8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70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36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89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117451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552723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175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45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4131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415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702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06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37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623682">
                                                                          <w:marLeft w:val="222"/>
                                                                          <w:marRight w:val="222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966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3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8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509">
              <w:marLeft w:val="14"/>
              <w:marRight w:val="0"/>
              <w:marTop w:val="6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1453">
                  <w:marLeft w:val="0"/>
                  <w:marRight w:val="0"/>
                  <w:marTop w:val="277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3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960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7316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5874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93265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775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51811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718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4301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4792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8574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1093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44353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6790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71086">
              <w:blockQuote w:val="1"/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tehnika_bezopasnost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odorod/" TargetMode="External"/><Relationship Id="rId12" Type="http://schemas.openxmlformats.org/officeDocument/2006/relationships/hyperlink" Target="https://pandia.ru/text/category/mikrobiolog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odoplavayushie_ptitci/" TargetMode="External"/><Relationship Id="rId11" Type="http://schemas.openxmlformats.org/officeDocument/2006/relationships/hyperlink" Target="https://pandia.ru/text/category/velichestvo/" TargetMode="External"/><Relationship Id="rId5" Type="http://schemas.openxmlformats.org/officeDocument/2006/relationships/hyperlink" Target="https://pandia.ru/text/category/poznavatelmznoe_razvitie/" TargetMode="External"/><Relationship Id="rId10" Type="http://schemas.openxmlformats.org/officeDocument/2006/relationships/hyperlink" Target="https://pandia.ru/text/category/tekstil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lastitel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2022-09-16T04:38:00Z</dcterms:created>
  <dcterms:modified xsi:type="dcterms:W3CDTF">2022-09-16T06:16:00Z</dcterms:modified>
</cp:coreProperties>
</file>