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7A" w:rsidRPr="0093131D" w:rsidRDefault="005B797A" w:rsidP="0093131D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4881"/>
        <w:gridCol w:w="5184"/>
      </w:tblGrid>
      <w:tr w:rsidR="0093131D" w:rsidRPr="00EA1D95" w:rsidTr="00C2589D">
        <w:tc>
          <w:tcPr>
            <w:tcW w:w="4881" w:type="dxa"/>
          </w:tcPr>
          <w:p w:rsidR="0093131D" w:rsidRDefault="0093131D" w:rsidP="00C2589D">
            <w:pPr>
              <w:jc w:val="both"/>
              <w:rPr>
                <w:sz w:val="28"/>
                <w:szCs w:val="28"/>
              </w:rPr>
            </w:pPr>
          </w:p>
          <w:p w:rsidR="005B797A" w:rsidRPr="00EA1D95" w:rsidRDefault="005B797A" w:rsidP="00C258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93131D" w:rsidRPr="0093131D" w:rsidRDefault="0093131D" w:rsidP="00C2589D">
            <w:pPr>
              <w:ind w:left="6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31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93131D" w:rsidRPr="0093131D" w:rsidRDefault="0093131D" w:rsidP="00C2589D">
            <w:pPr>
              <w:ind w:left="6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31D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</w:t>
            </w:r>
          </w:p>
          <w:p w:rsidR="0093131D" w:rsidRPr="00EA1D95" w:rsidRDefault="0093131D" w:rsidP="00ED3D0C">
            <w:pPr>
              <w:ind w:left="682"/>
              <w:jc w:val="both"/>
              <w:rPr>
                <w:sz w:val="28"/>
                <w:szCs w:val="28"/>
              </w:rPr>
            </w:pPr>
            <w:r w:rsidRPr="0093131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D3D0C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  <w:r w:rsidRPr="0093131D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Pr="00EA1D95">
              <w:rPr>
                <w:sz w:val="28"/>
                <w:szCs w:val="28"/>
              </w:rPr>
              <w:t xml:space="preserve"> </w:t>
            </w:r>
            <w:r w:rsidR="00ED3D0C">
              <w:rPr>
                <w:sz w:val="28"/>
                <w:szCs w:val="28"/>
              </w:rPr>
              <w:t>01-04-01</w:t>
            </w:r>
          </w:p>
        </w:tc>
      </w:tr>
    </w:tbl>
    <w:p w:rsidR="0093131D" w:rsidRPr="0093131D" w:rsidRDefault="0093131D" w:rsidP="009313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31D" w:rsidRPr="0093131D" w:rsidRDefault="0093131D" w:rsidP="0093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97A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ПОЛОЖЕНИЕ</w:t>
      </w:r>
    </w:p>
    <w:p w:rsidR="0093131D" w:rsidRPr="0093131D" w:rsidRDefault="0093131D" w:rsidP="0093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посещения </w:t>
      </w:r>
      <w:proofErr w:type="gramStart"/>
      <w:r w:rsidRPr="0093131D">
        <w:rPr>
          <w:rFonts w:ascii="Times New Roman" w:eastAsia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93131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своему выбору мероприятий,</w:t>
      </w:r>
    </w:p>
    <w:p w:rsidR="0093131D" w:rsidRPr="0093131D" w:rsidRDefault="0093131D" w:rsidP="0093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93131D">
        <w:rPr>
          <w:rFonts w:ascii="Times New Roman" w:eastAsia="Times New Roman" w:hAnsi="Times New Roman" w:cs="Times New Roman"/>
          <w:b/>
          <w:sz w:val="28"/>
          <w:szCs w:val="28"/>
        </w:rPr>
        <w:t>предусмотренных</w:t>
      </w:r>
      <w:proofErr w:type="gramEnd"/>
      <w:r w:rsidRPr="0093131D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учебным планом, которые проводятся</w:t>
      </w:r>
    </w:p>
    <w:p w:rsidR="0093131D" w:rsidRPr="0093131D" w:rsidRDefault="0093131D" w:rsidP="0093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ED3D0C">
        <w:rPr>
          <w:rFonts w:ascii="Times New Roman" w:eastAsia="Times New Roman" w:hAnsi="Times New Roman" w:cs="Times New Roman"/>
          <w:b/>
          <w:sz w:val="28"/>
          <w:szCs w:val="28"/>
        </w:rPr>
        <w:t>МБ УДО «ЦТТ»</w:t>
      </w:r>
    </w:p>
    <w:p w:rsidR="0093131D" w:rsidRPr="0093131D" w:rsidRDefault="0093131D" w:rsidP="009313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97A">
        <w:rPr>
          <w:rFonts w:ascii="Times New Roman" w:eastAsia="Times New Roman" w:hAnsi="Times New Roman" w:cs="Times New Roman"/>
          <w:b/>
          <w:bCs/>
          <w:sz w:val="28"/>
          <w:szCs w:val="28"/>
        </w:rPr>
        <w:t>1.Общие положения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порядок устанавливает правила посещения обучающимися по своему выбору мероприятий, проводимых в 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бюджетном учреждении дополнительного образования </w:t>
      </w:r>
      <w:r w:rsidR="00ED3D0C">
        <w:rPr>
          <w:rFonts w:ascii="Times New Roman" w:eastAsia="Times New Roman" w:hAnsi="Times New Roman" w:cs="Times New Roman"/>
          <w:sz w:val="28"/>
          <w:szCs w:val="28"/>
        </w:rPr>
        <w:t>«Центр технического творчества»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D3D0C">
        <w:rPr>
          <w:rFonts w:ascii="Times New Roman" w:eastAsia="Times New Roman" w:hAnsi="Times New Roman" w:cs="Times New Roman"/>
          <w:sz w:val="28"/>
          <w:szCs w:val="28"/>
        </w:rPr>
        <w:t>МБ УДО «ЦТТ</w:t>
      </w:r>
      <w:proofErr w:type="gramStart"/>
      <w:r w:rsidR="00ED3D0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далее- учреждение)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 и не предусмотренных учебным планом (в дальнейшем – мероприятия).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4 статьи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>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  <w:proofErr w:type="gramEnd"/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1.3. При принятии настоящего локального нормативного акта, в соответствии с ч.3 ст.30 ФЗ «Об образовании в РФ», учитывается мнение совета 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A63E19" w:rsidRPr="005B79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97A">
        <w:rPr>
          <w:rFonts w:ascii="Times New Roman" w:eastAsia="Times New Roman" w:hAnsi="Times New Roman" w:cs="Times New Roman"/>
          <w:b/>
          <w:bCs/>
          <w:sz w:val="28"/>
          <w:szCs w:val="28"/>
        </w:rPr>
        <w:t>2. Правила проведения мероприятий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2.1. Состав </w:t>
      </w:r>
      <w:proofErr w:type="gramStart"/>
      <w:r w:rsidRPr="0093131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3131D">
        <w:rPr>
          <w:rFonts w:ascii="Times New Roman" w:eastAsia="Times New Roman" w:hAnsi="Times New Roman" w:cs="Times New Roman"/>
          <w:sz w:val="28"/>
          <w:szCs w:val="28"/>
        </w:rPr>
        <w:t>, допущенных к участию в мероприятии, программа мероприятия, время его начала и окончания, а также особые требования к проведению мероприятия оговариваются положением о проведении мероприятия и должны быть заранее доведены до сведения обучающихся.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>2.2. Начало мероприятия допускается не ранее чем через 45 минут после окончания учебных занятий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 xml:space="preserve"> в общеобразовательных школах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>. Мероприятие должно оканчиваться не позднее 20:00.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>2.3. Приход и уход с мероприятия осуществляется организованно, в порядке, установленном положением о проведении мероприятия.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 Бесконтрольное хождение по территории 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 во время проведения мероприятия запрещается.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. Запрещается приходить на мероприятие в нетрезвом виде и распивать спиртные напитки на территории 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. Во время проведения мероприятия все участники должны соблюдать правила техники безопасности, </w:t>
      </w:r>
      <w:r w:rsidRPr="0093131D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правила внутреннего трудового распорядка для обучающихся 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и настоящие правила о порядке посещения </w:t>
      </w:r>
      <w:proofErr w:type="gramStart"/>
      <w:r w:rsidRPr="0093131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 по своему выбору мероприятий, не предусмотренных учебным планом, которые проводятся в </w:t>
      </w:r>
      <w:r w:rsidR="00ED3D0C" w:rsidRPr="00ED3D0C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ED3D0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. Запрещается своими действиями нарушать порядок проведения мероприятия или способствовать его срыву. 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9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Права и обязанности </w:t>
      </w:r>
      <w:proofErr w:type="gramStart"/>
      <w:r w:rsidRPr="005B797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3.1.Обучающиеся имеют право на </w:t>
      </w:r>
      <w:r w:rsidRPr="005B797A">
        <w:rPr>
          <w:rFonts w:ascii="Times New Roman" w:eastAsia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3.2. Обучающиеся имеют право использовать плакаты, лозунги, </w:t>
      </w:r>
      <w:proofErr w:type="spellStart"/>
      <w:r w:rsidRPr="0093131D">
        <w:rPr>
          <w:rFonts w:ascii="Times New Roman" w:eastAsia="Times New Roman" w:hAnsi="Times New Roman" w:cs="Times New Roman"/>
          <w:sz w:val="28"/>
          <w:szCs w:val="28"/>
        </w:rPr>
        <w:t>речо</w:t>
      </w:r>
      <w:bookmarkStart w:id="0" w:name="_GoBack"/>
      <w:bookmarkEnd w:id="0"/>
      <w:r w:rsidRPr="0093131D">
        <w:rPr>
          <w:rFonts w:ascii="Times New Roman" w:eastAsia="Times New Roman" w:hAnsi="Times New Roman" w:cs="Times New Roman"/>
          <w:sz w:val="28"/>
          <w:szCs w:val="28"/>
        </w:rPr>
        <w:t>вки</w:t>
      </w:r>
      <w:proofErr w:type="spellEnd"/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Pr="0093131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 запрещено приводить на мероприятия посторонних лиц без ведома представителя 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>, ответственного за проведение мероприятия.</w:t>
      </w:r>
    </w:p>
    <w:p w:rsidR="0093131D" w:rsidRPr="0093131D" w:rsidRDefault="0093131D" w:rsidP="0093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9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Права и обязанности </w:t>
      </w:r>
      <w:r w:rsidR="005B797A" w:rsidRPr="005B797A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</w:t>
      </w:r>
    </w:p>
    <w:p w:rsidR="0093131D" w:rsidRPr="0093131D" w:rsidRDefault="0093131D" w:rsidP="005B7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 может устанавливать возрастные ограничения на посещение мероприятия.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br/>
        <w:t xml:space="preserve">4.2. 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 может устанавливать посещение отдельных мероприятий по входным билетам.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br/>
        <w:t xml:space="preserve">4.3. </w:t>
      </w:r>
      <w:r w:rsidR="005B797A" w:rsidRPr="005B797A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 xml:space="preserve"> может устанавливать право на ведение обучающимися во время мероприятий фото и видеосъемки.</w:t>
      </w:r>
    </w:p>
    <w:p w:rsidR="0093131D" w:rsidRPr="005B797A" w:rsidRDefault="0093131D" w:rsidP="005B7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31D">
        <w:rPr>
          <w:rFonts w:ascii="Times New Roman" w:eastAsia="Times New Roman" w:hAnsi="Times New Roman" w:cs="Times New Roman"/>
          <w:sz w:val="28"/>
          <w:szCs w:val="28"/>
        </w:rPr>
        <w:t>4.4. Организация может устанавливать запрет на пользование мобильной связью во время мероприятия.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br/>
        <w:t>4.5. Организация может устанавливать запрет на повторный вход на мероприятие.</w:t>
      </w:r>
    </w:p>
    <w:p w:rsidR="005B797A" w:rsidRPr="005B797A" w:rsidRDefault="005B797A" w:rsidP="005B7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97A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>Перед проведением мероприятия учреждение может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</w:t>
      </w:r>
    </w:p>
    <w:p w:rsidR="005B797A" w:rsidRPr="0093131D" w:rsidRDefault="005B797A" w:rsidP="005B7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9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4.7. </w:t>
      </w:r>
      <w:r w:rsidRPr="0093131D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может устанавливать запрет на пользование мобильной связью во время мероприятия.</w:t>
      </w:r>
    </w:p>
    <w:p w:rsidR="0093131D" w:rsidRPr="0093131D" w:rsidRDefault="0093131D" w:rsidP="0093131D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0"/>
        <w:gridCol w:w="185"/>
      </w:tblGrid>
      <w:tr w:rsidR="0093131D" w:rsidRPr="0093131D" w:rsidTr="0093131D">
        <w:tc>
          <w:tcPr>
            <w:tcW w:w="0" w:type="auto"/>
            <w:vAlign w:val="center"/>
            <w:hideMark/>
          </w:tcPr>
          <w:p w:rsidR="0093131D" w:rsidRPr="0093131D" w:rsidRDefault="0093131D" w:rsidP="009313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3131D">
              <w:rPr>
                <w:rFonts w:ascii="Verdana" w:eastAsia="Times New Roman" w:hAnsi="Verdana" w:cs="Times New Roman"/>
                <w:sz w:val="20"/>
                <w:szCs w:val="20"/>
              </w:rPr>
              <w:t>                         </w:t>
            </w:r>
          </w:p>
        </w:tc>
        <w:tc>
          <w:tcPr>
            <w:tcW w:w="0" w:type="auto"/>
            <w:vAlign w:val="center"/>
            <w:hideMark/>
          </w:tcPr>
          <w:p w:rsidR="0093131D" w:rsidRPr="0093131D" w:rsidRDefault="0093131D" w:rsidP="009313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:rsidR="008765CE" w:rsidRDefault="008765CE"/>
    <w:sectPr w:rsidR="008765CE" w:rsidSect="005B79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A6" w:rsidRDefault="00154EA6" w:rsidP="0031233D">
      <w:pPr>
        <w:spacing w:after="0" w:line="240" w:lineRule="auto"/>
      </w:pPr>
      <w:r>
        <w:separator/>
      </w:r>
    </w:p>
  </w:endnote>
  <w:endnote w:type="continuationSeparator" w:id="0">
    <w:p w:rsidR="00154EA6" w:rsidRDefault="00154EA6" w:rsidP="0031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33D" w:rsidRDefault="003123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33D" w:rsidRDefault="0031233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33D" w:rsidRDefault="003123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A6" w:rsidRDefault="00154EA6" w:rsidP="0031233D">
      <w:pPr>
        <w:spacing w:after="0" w:line="240" w:lineRule="auto"/>
      </w:pPr>
      <w:r>
        <w:separator/>
      </w:r>
    </w:p>
  </w:footnote>
  <w:footnote w:type="continuationSeparator" w:id="0">
    <w:p w:rsidR="00154EA6" w:rsidRDefault="00154EA6" w:rsidP="0031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33D" w:rsidRDefault="003123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9829"/>
      <w:docPartObj>
        <w:docPartGallery w:val="Page Numbers (Top of Page)"/>
        <w:docPartUnique/>
      </w:docPartObj>
    </w:sdtPr>
    <w:sdtEndPr/>
    <w:sdtContent>
      <w:p w:rsidR="0031233D" w:rsidRDefault="00154EA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D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233D" w:rsidRDefault="0031233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33D" w:rsidRDefault="003123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10790"/>
    <w:multiLevelType w:val="multilevel"/>
    <w:tmpl w:val="2B8268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131D"/>
    <w:rsid w:val="00154EA6"/>
    <w:rsid w:val="002C3CA9"/>
    <w:rsid w:val="0031233D"/>
    <w:rsid w:val="005B797A"/>
    <w:rsid w:val="008765CE"/>
    <w:rsid w:val="0093131D"/>
    <w:rsid w:val="00A63E19"/>
    <w:rsid w:val="00DE2BB3"/>
    <w:rsid w:val="00E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131D"/>
    <w:rPr>
      <w:b/>
      <w:bCs/>
    </w:rPr>
  </w:style>
  <w:style w:type="character" w:customStyle="1" w:styleId="blk">
    <w:name w:val="blk"/>
    <w:basedOn w:val="a0"/>
    <w:rsid w:val="0093131D"/>
  </w:style>
  <w:style w:type="paragraph" w:styleId="a5">
    <w:name w:val="header"/>
    <w:basedOn w:val="a"/>
    <w:link w:val="a6"/>
    <w:uiPriority w:val="99"/>
    <w:unhideWhenUsed/>
    <w:rsid w:val="00312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33D"/>
  </w:style>
  <w:style w:type="paragraph" w:styleId="a7">
    <w:name w:val="footer"/>
    <w:basedOn w:val="a"/>
    <w:link w:val="a8"/>
    <w:uiPriority w:val="99"/>
    <w:semiHidden/>
    <w:unhideWhenUsed/>
    <w:rsid w:val="00312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2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465">
          <w:marLeft w:val="166"/>
          <w:marRight w:val="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5</cp:revision>
  <dcterms:created xsi:type="dcterms:W3CDTF">2014-04-05T11:12:00Z</dcterms:created>
  <dcterms:modified xsi:type="dcterms:W3CDTF">2016-01-08T08:46:00Z</dcterms:modified>
</cp:coreProperties>
</file>